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AE55F" w14:textId="7524F973" w:rsidR="00FA3F30" w:rsidRDefault="00FA3F30" w:rsidP="00FA3F30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05 DE JULHO DE 2021</w:t>
      </w:r>
    </w:p>
    <w:p w14:paraId="47AE4913" w14:textId="77777777" w:rsidR="00FA3F30" w:rsidRDefault="00FA3F30" w:rsidP="00FA3F30">
      <w:pPr>
        <w:spacing w:after="120" w:line="360" w:lineRule="auto"/>
        <w:rPr>
          <w:rFonts w:ascii="Arial" w:hAnsi="Arial" w:cs="Arial"/>
          <w:b/>
        </w:rPr>
      </w:pPr>
    </w:p>
    <w:p w14:paraId="04363666" w14:textId="77777777" w:rsidR="00FA3F30" w:rsidRDefault="00FA3F30" w:rsidP="00FA3F30">
      <w:pPr>
        <w:spacing w:after="120" w:line="360" w:lineRule="auto"/>
        <w:rPr>
          <w:rFonts w:ascii="Arial" w:hAnsi="Arial" w:cs="Arial"/>
          <w:b/>
        </w:rPr>
      </w:pPr>
    </w:p>
    <w:p w14:paraId="2ED18806" w14:textId="77777777" w:rsidR="00FA3F30" w:rsidRDefault="00FA3F30" w:rsidP="00FA3F30">
      <w:pPr>
        <w:spacing w:after="120" w:line="360" w:lineRule="auto"/>
        <w:rPr>
          <w:rFonts w:ascii="Arial" w:hAnsi="Arial" w:cs="Arial"/>
          <w:b/>
        </w:rPr>
      </w:pPr>
    </w:p>
    <w:p w14:paraId="375C2506" w14:textId="77777777" w:rsidR="00FA3F30" w:rsidRDefault="00FA3F30" w:rsidP="00FA3F30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65051EA9" w14:textId="77777777" w:rsidR="00FA3F30" w:rsidRDefault="00FA3F30" w:rsidP="00FA3F30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0C77A23" w14:textId="7D82D034" w:rsidR="00BD40DC" w:rsidRDefault="00BD40DC" w:rsidP="00FA3F30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em Regime de Urgência Especial do Projeto de Lei 031/2021 que: “Autoriza o poder executivo municipal a celebrar convênio com a Universidade Federal do Pampa e da outras providências.”</w:t>
      </w:r>
    </w:p>
    <w:p w14:paraId="21365050" w14:textId="77777777" w:rsidR="00BD40DC" w:rsidRDefault="00BD40DC" w:rsidP="00BD40DC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10761E2D" w14:textId="5A44E9BA" w:rsidR="00FA3F30" w:rsidRDefault="00FA3F30" w:rsidP="00FA3F30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CE0BB7">
        <w:rPr>
          <w:rFonts w:ascii="Arial" w:hAnsi="Arial" w:cs="Arial"/>
        </w:rPr>
        <w:t xml:space="preserve"> Em </w:t>
      </w:r>
      <w:r w:rsidR="00BD40DC">
        <w:rPr>
          <w:rFonts w:ascii="Arial" w:hAnsi="Arial" w:cs="Arial"/>
        </w:rPr>
        <w:t>Segunda</w:t>
      </w:r>
      <w:r w:rsidRPr="00CE0BB7">
        <w:rPr>
          <w:rFonts w:ascii="Arial" w:hAnsi="Arial" w:cs="Arial"/>
        </w:rPr>
        <w:t xml:space="preserve"> Discussão</w:t>
      </w:r>
      <w:r w:rsidR="00BD40DC">
        <w:rPr>
          <w:rFonts w:ascii="Arial" w:hAnsi="Arial" w:cs="Arial"/>
        </w:rPr>
        <w:t xml:space="preserve"> </w:t>
      </w:r>
      <w:r w:rsidRPr="00CE0BB7">
        <w:rPr>
          <w:rFonts w:ascii="Arial" w:hAnsi="Arial" w:cs="Arial"/>
        </w:rPr>
        <w:t xml:space="preserve">o Projeto de Lei Nº 030/2021, </w:t>
      </w:r>
      <w:r>
        <w:rPr>
          <w:rFonts w:ascii="Arial" w:hAnsi="Arial" w:cs="Arial"/>
        </w:rPr>
        <w:t xml:space="preserve">que “Autoriza o poder executivo a efetuar contratação de pessoal por tempo determinado por excepcional interesse público e da outras providências”. </w:t>
      </w:r>
    </w:p>
    <w:p w14:paraId="4D1423D6" w14:textId="77777777" w:rsidR="00BD40DC" w:rsidRDefault="00BD40DC" w:rsidP="00BD40DC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737C3960" w14:textId="5DF9A653" w:rsidR="00FA3F30" w:rsidRPr="00BD40DC" w:rsidRDefault="00BD40DC" w:rsidP="00BD40DC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BD40DC">
        <w:rPr>
          <w:rFonts w:ascii="Arial" w:hAnsi="Arial" w:cs="Arial"/>
        </w:rPr>
        <w:t xml:space="preserve">Em Discussão </w:t>
      </w:r>
      <w:r w:rsidR="00FA3F30" w:rsidRPr="00BD40DC">
        <w:rPr>
          <w:rFonts w:ascii="Arial" w:hAnsi="Arial" w:cs="Arial"/>
        </w:rPr>
        <w:t>a Emenda Aditiva ao Projeto de Lei nº 030/2021.</w:t>
      </w:r>
    </w:p>
    <w:p w14:paraId="7FB1FA8D" w14:textId="77777777" w:rsidR="00FA3F30" w:rsidRPr="00DA0144" w:rsidRDefault="00FA3F30" w:rsidP="00FA3F30">
      <w:pPr>
        <w:pStyle w:val="PargrafodaLista"/>
        <w:rPr>
          <w:rFonts w:ascii="Arial" w:hAnsi="Arial" w:cs="Arial"/>
        </w:rPr>
      </w:pPr>
    </w:p>
    <w:p w14:paraId="69E5FBF7" w14:textId="77777777" w:rsidR="00FA3F30" w:rsidRDefault="00FA3F30" w:rsidP="00FA3F30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1AC92DDD" w14:textId="0BB50F8C" w:rsidR="00FA3F30" w:rsidRDefault="00BD40DC" w:rsidP="00FA3F30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do Projeto de Lei nº 032/2021 que: “Dispõem sobre o Plano Plurianual para o período de 2022 a 2025, e da outras providências.”</w:t>
      </w:r>
    </w:p>
    <w:p w14:paraId="32F145BC" w14:textId="77777777" w:rsidR="00FA3F30" w:rsidRPr="00DA0144" w:rsidRDefault="00FA3F30" w:rsidP="00FA3F30">
      <w:pPr>
        <w:pStyle w:val="PargrafodaLista"/>
        <w:rPr>
          <w:rFonts w:ascii="Arial" w:hAnsi="Arial" w:cs="Arial"/>
        </w:rPr>
      </w:pPr>
    </w:p>
    <w:p w14:paraId="6D0D1DF4" w14:textId="77777777" w:rsidR="00FA3F30" w:rsidRDefault="00FA3F30" w:rsidP="00FA3F30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B42FF9F" w14:textId="77777777" w:rsidR="00FA3F30" w:rsidRPr="00DA0144" w:rsidRDefault="00FA3F30" w:rsidP="00FA3F30">
      <w:pPr>
        <w:pStyle w:val="PargrafodaLista"/>
        <w:rPr>
          <w:rFonts w:ascii="Arial" w:hAnsi="Arial" w:cs="Arial"/>
        </w:rPr>
      </w:pPr>
    </w:p>
    <w:p w14:paraId="4455327B" w14:textId="77777777" w:rsidR="00FA3F30" w:rsidRDefault="00FA3F30" w:rsidP="00FA3F30">
      <w:pPr>
        <w:spacing w:after="240" w:line="360" w:lineRule="auto"/>
        <w:jc w:val="both"/>
        <w:rPr>
          <w:rFonts w:ascii="Arial" w:hAnsi="Arial" w:cs="Arial"/>
        </w:rPr>
      </w:pPr>
    </w:p>
    <w:p w14:paraId="137E699C" w14:textId="77777777" w:rsidR="00FA3F30" w:rsidRDefault="00FA3F30" w:rsidP="00FA3F30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73A63FBD" w14:textId="77777777" w:rsidR="00FA3F30" w:rsidRDefault="00FA3F30" w:rsidP="00FA3F30">
      <w:pPr>
        <w:spacing w:line="360" w:lineRule="auto"/>
        <w:rPr>
          <w:rFonts w:ascii="Arial" w:hAnsi="Arial" w:cs="Arial"/>
        </w:rPr>
      </w:pPr>
    </w:p>
    <w:p w14:paraId="4BE82D18" w14:textId="77777777" w:rsidR="00FA3F30" w:rsidRDefault="00FA3F30" w:rsidP="00FA3F30">
      <w:pPr>
        <w:spacing w:line="360" w:lineRule="auto"/>
        <w:rPr>
          <w:rFonts w:ascii="Arial" w:hAnsi="Arial" w:cs="Arial"/>
        </w:rPr>
      </w:pPr>
    </w:p>
    <w:p w14:paraId="2516E03D" w14:textId="6B8050C0" w:rsidR="00FA3F30" w:rsidRDefault="00FA3F30" w:rsidP="00FA3F3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Camargo, 02 de julho de 2021.</w:t>
      </w:r>
    </w:p>
    <w:p w14:paraId="79A55AED" w14:textId="77777777" w:rsidR="00FA3F30" w:rsidRDefault="00FA3F30" w:rsidP="00FA3F30">
      <w:pPr>
        <w:spacing w:line="360" w:lineRule="auto"/>
        <w:jc w:val="center"/>
        <w:rPr>
          <w:rFonts w:ascii="Arial" w:hAnsi="Arial" w:cs="Arial"/>
          <w:b/>
        </w:rPr>
      </w:pPr>
    </w:p>
    <w:p w14:paraId="579E1CF9" w14:textId="77777777" w:rsidR="00FA3F30" w:rsidRDefault="00FA3F30" w:rsidP="00FA3F30">
      <w:pPr>
        <w:spacing w:line="360" w:lineRule="auto"/>
        <w:jc w:val="center"/>
        <w:rPr>
          <w:rFonts w:ascii="Arial" w:hAnsi="Arial" w:cs="Arial"/>
          <w:b/>
        </w:rPr>
      </w:pPr>
    </w:p>
    <w:p w14:paraId="67CA656E" w14:textId="77777777" w:rsidR="00FA3F30" w:rsidRDefault="00FA3F30" w:rsidP="00FA3F30">
      <w:pPr>
        <w:spacing w:line="360" w:lineRule="auto"/>
        <w:jc w:val="center"/>
        <w:rPr>
          <w:rFonts w:ascii="Arial" w:hAnsi="Arial" w:cs="Arial"/>
          <w:b/>
        </w:rPr>
      </w:pPr>
    </w:p>
    <w:p w14:paraId="5AA21928" w14:textId="77777777" w:rsidR="00FA3F30" w:rsidRDefault="00FA3F30" w:rsidP="00FA3F3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LUIZ PAGNUSSAT</w:t>
      </w:r>
    </w:p>
    <w:p w14:paraId="17ABF876" w14:textId="77777777" w:rsidR="00FA3F30" w:rsidRDefault="00FA3F30" w:rsidP="00FA3F3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da Câmara de Vereadores </w:t>
      </w:r>
    </w:p>
    <w:sectPr w:rsidR="00FA3F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42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30"/>
    <w:rsid w:val="00A64EDE"/>
    <w:rsid w:val="00BD40DC"/>
    <w:rsid w:val="00FA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D0F4"/>
  <w15:chartTrackingRefBased/>
  <w15:docId w15:val="{E1144991-6C16-49A3-A294-717216E5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3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2021-07-01T11:51:00Z</dcterms:created>
  <dcterms:modified xsi:type="dcterms:W3CDTF">2021-07-01T12:56:00Z</dcterms:modified>
</cp:coreProperties>
</file>